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63" w:rsidRDefault="00180C63" w:rsidP="00180C63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>
        <w:rPr>
          <w:rStyle w:val="FontStyle11"/>
          <w:lang w:val="sr-Cyrl-CS" w:eastAsia="sr-Cyrl-CS"/>
        </w:rPr>
        <w:t xml:space="preserve"> </w:t>
      </w:r>
    </w:p>
    <w:p w:rsidR="00180C63" w:rsidRDefault="00180C63" w:rsidP="00180C63">
      <w:pPr>
        <w:pStyle w:val="NoSpacing"/>
        <w:rPr>
          <w:rStyle w:val="FontStyle11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>
        <w:rPr>
          <w:rStyle w:val="FontStyle11"/>
          <w:lang w:val="sr-Cyrl-CS" w:eastAsia="sr-Cyrl-CS"/>
        </w:rPr>
        <w:t xml:space="preserve"> </w:t>
      </w:r>
    </w:p>
    <w:p w:rsidR="00180C63" w:rsidRDefault="00180C63" w:rsidP="00180C63">
      <w:pPr>
        <w:pStyle w:val="NoSpacing"/>
        <w:rPr>
          <w:rStyle w:val="FontStyle11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>
        <w:rPr>
          <w:rStyle w:val="FontStyle11"/>
          <w:lang w:val="sr-Cyrl-CS" w:eastAsia="sr-Cyrl-CS"/>
        </w:rPr>
        <w:t xml:space="preserve"> </w:t>
      </w:r>
    </w:p>
    <w:p w:rsidR="00180C63" w:rsidRDefault="00180C63" w:rsidP="00180C63">
      <w:pPr>
        <w:pStyle w:val="NoSpacing"/>
        <w:rPr>
          <w:rStyle w:val="FontStyle11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>
        <w:rPr>
          <w:rStyle w:val="FontStyle11"/>
          <w:lang w:val="sr-Cyrl-CS" w:eastAsia="sr-Cyrl-CS"/>
        </w:rPr>
        <w:t xml:space="preserve">  </w:t>
      </w:r>
    </w:p>
    <w:p w:rsidR="00180C63" w:rsidRDefault="00180C63" w:rsidP="00180C63">
      <w:pPr>
        <w:pStyle w:val="NoSpacing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 xml:space="preserve">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lang w:val="sr-Cyrl-CS" w:eastAsia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011-1589/19</w:t>
      </w:r>
    </w:p>
    <w:p w:rsidR="00180C63" w:rsidRDefault="00180C63" w:rsidP="00180C63">
      <w:pPr>
        <w:pStyle w:val="NoSpacing"/>
        <w:rPr>
          <w:rStyle w:val="FontStyle11"/>
          <w:lang w:val="ru-RU" w:eastAsia="sr-Cyrl-CS"/>
        </w:rPr>
      </w:pPr>
      <w:r>
        <w:rPr>
          <w:rStyle w:val="FontStyle11"/>
          <w:lang w:eastAsia="sr-Cyrl-CS"/>
        </w:rPr>
        <w:t>24</w:t>
      </w:r>
      <w:r>
        <w:rPr>
          <w:rStyle w:val="FontStyle11"/>
          <w:lang w:val="ru-RU" w:eastAsia="sr-Cyrl-CS"/>
        </w:rPr>
        <w:t>.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ma</w:t>
      </w:r>
      <w:r>
        <w:rPr>
          <w:rStyle w:val="FontStyle11"/>
          <w:sz w:val="24"/>
          <w:szCs w:val="24"/>
          <w:lang w:val="sr-Cyrl-RS" w:eastAsia="sr-Cyrl-CS"/>
        </w:rPr>
        <w:t>j</w:t>
      </w:r>
      <w:r>
        <w:rPr>
          <w:rStyle w:val="FontStyle11"/>
          <w:lang w:val="sr-Cyrl-CS" w:eastAsia="sr-Cyrl-CS"/>
        </w:rPr>
        <w:t xml:space="preserve"> 2019. </w:t>
      </w:r>
      <w:r>
        <w:rPr>
          <w:rStyle w:val="FontStyle11"/>
          <w:sz w:val="24"/>
          <w:szCs w:val="24"/>
          <w:lang w:val="sr-Cyrl-CS" w:eastAsia="sr-Cyrl-CS"/>
        </w:rPr>
        <w:t>godine</w:t>
      </w:r>
    </w:p>
    <w:p w:rsidR="00180C63" w:rsidRDefault="00180C63" w:rsidP="00180C63">
      <w:pPr>
        <w:pStyle w:val="NoSpacing"/>
        <w:rPr>
          <w:rStyle w:val="FontStyle11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80C63" w:rsidRDefault="00180C63" w:rsidP="00180C63">
      <w:pPr>
        <w:pStyle w:val="NoSpacing"/>
        <w:rPr>
          <w:lang w:val="ru-RU"/>
        </w:rPr>
      </w:pPr>
    </w:p>
    <w:p w:rsidR="00180C63" w:rsidRDefault="00180C63" w:rsidP="00180C63">
      <w:pPr>
        <w:pStyle w:val="Style3"/>
        <w:widowControl/>
        <w:jc w:val="both"/>
        <w:rPr>
          <w:lang w:val="ru-RU"/>
        </w:rPr>
      </w:pPr>
    </w:p>
    <w:p w:rsidR="00180C63" w:rsidRDefault="00180C63" w:rsidP="00180C6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180C63" w:rsidRDefault="00180C63" w:rsidP="00180C6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80C63" w:rsidRDefault="00180C63" w:rsidP="00180C63">
      <w:pPr>
        <w:pStyle w:val="Style2"/>
        <w:widowControl/>
        <w:spacing w:line="240" w:lineRule="auto"/>
        <w:jc w:val="both"/>
        <w:rPr>
          <w:lang w:val="ru-RU"/>
        </w:rPr>
      </w:pPr>
    </w:p>
    <w:p w:rsidR="00180C63" w:rsidRDefault="00180C63" w:rsidP="00180C63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>
        <w:rPr>
          <w:rStyle w:val="FontStyle11"/>
          <w:lang w:val="sr-Cyrl-CS" w:eastAsia="sr-Cyrl-CS"/>
        </w:rPr>
        <w:t>Odbor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pravosuđe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državnu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upravu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lokalnu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samoupravu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60.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održanoj</w:t>
      </w:r>
      <w:r>
        <w:rPr>
          <w:rStyle w:val="FontStyle11"/>
          <w:lang w:val="sr-Cyrl-CS" w:eastAsia="sr-Cyrl-CS"/>
        </w:rPr>
        <w:t xml:space="preserve"> 24. </w:t>
      </w:r>
      <w:r>
        <w:rPr>
          <w:rStyle w:val="FontStyle11"/>
          <w:lang w:val="sr-Cyrl-CS" w:eastAsia="sr-Cyrl-CS"/>
        </w:rPr>
        <w:t>maja</w:t>
      </w:r>
      <w:r>
        <w:rPr>
          <w:rStyle w:val="FontStyle11"/>
          <w:lang w:val="sr-Cyrl-CS" w:eastAsia="sr-Cyrl-CS"/>
        </w:rPr>
        <w:t xml:space="preserve"> 2019. </w:t>
      </w:r>
      <w:r>
        <w:rPr>
          <w:rStyle w:val="FontStyle11"/>
          <w:lang w:val="sr-Cyrl-CS" w:eastAsia="sr-Cyrl-CS"/>
        </w:rPr>
        <w:t>godine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>
        <w:rPr>
          <w:lang w:val="sr-Cyrl-CS"/>
        </w:rPr>
        <w:t xml:space="preserve"> </w:t>
      </w:r>
      <w:r>
        <w:rPr>
          <w:b/>
          <w:lang w:val="sr-Cyrl-RS"/>
        </w:rPr>
        <w:t>Predlog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glavnom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gradu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 011-1589/19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maja</w:t>
      </w:r>
      <w:r>
        <w:rPr>
          <w:lang w:val="sr-Cyrl-RS"/>
        </w:rPr>
        <w:t xml:space="preserve"> 2019. </w:t>
      </w:r>
      <w:r>
        <w:rPr>
          <w:lang w:val="sr-Cyrl-RS"/>
        </w:rPr>
        <w:t>godine</w:t>
      </w:r>
      <w:r>
        <w:rPr>
          <w:lang w:val="sr-Cyrl-RS"/>
        </w:rPr>
        <w:t xml:space="preserve">),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pojedinostima</w:t>
      </w:r>
      <w:r>
        <w:rPr>
          <w:rFonts w:cs="Arial"/>
          <w:lang w:val="sr-Cyrl-CS"/>
        </w:rPr>
        <w:t>.</w:t>
      </w:r>
    </w:p>
    <w:p w:rsidR="00180C63" w:rsidRDefault="00180C63" w:rsidP="00180C63">
      <w:pPr>
        <w:pStyle w:val="NoSpacing"/>
        <w:rPr>
          <w:rFonts w:cs="Times New Roman"/>
          <w:lang w:val="sr-Cyrl-RS"/>
        </w:rPr>
      </w:pPr>
    </w:p>
    <w:p w:rsidR="00180C63" w:rsidRDefault="00180C63" w:rsidP="00180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C63" w:rsidRDefault="00180C63" w:rsidP="00180C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C63" w:rsidRDefault="00180C63" w:rsidP="00180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glavnom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gradu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0C63" w:rsidRDefault="00180C63" w:rsidP="00180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80C63" w:rsidRDefault="00180C63" w:rsidP="00180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80C63" w:rsidRDefault="00180C63" w:rsidP="00180C63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C63" w:rsidRDefault="00180C63" w:rsidP="00180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Komlenski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Ljubenović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14.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Despotović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Šarović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Ružica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0C63" w:rsidRDefault="00180C63" w:rsidP="00180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0C63" w:rsidRDefault="00180C63" w:rsidP="00180C6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>
        <w:rPr>
          <w:rStyle w:val="FontStyle11"/>
          <w:lang w:val="sr-Cyrl-CS" w:eastAsia="sr-Cyrl-CS"/>
        </w:rPr>
        <w:t>.</w:t>
      </w:r>
    </w:p>
    <w:p w:rsidR="00180C63" w:rsidRDefault="00180C63" w:rsidP="00180C63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80C63" w:rsidRDefault="00180C63" w:rsidP="00180C63">
      <w:pPr>
        <w:ind w:left="5760"/>
        <w:jc w:val="both"/>
        <w:rPr>
          <w:lang w:val="ru-RU"/>
        </w:rPr>
      </w:pPr>
    </w:p>
    <w:p w:rsidR="00180C63" w:rsidRDefault="00180C63" w:rsidP="00180C63">
      <w:pPr>
        <w:jc w:val="both"/>
        <w:rPr>
          <w:lang w:val="sr-Cyrl-CS"/>
        </w:rPr>
      </w:pPr>
    </w:p>
    <w:p w:rsidR="00180C63" w:rsidRDefault="00180C63" w:rsidP="00180C6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80C63" w:rsidRDefault="00180C63" w:rsidP="00180C6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PREDSEDNIK</w:t>
      </w:r>
    </w:p>
    <w:p w:rsidR="00180C63" w:rsidRDefault="00180C63" w:rsidP="00180C63">
      <w:pPr>
        <w:jc w:val="both"/>
        <w:rPr>
          <w:lang w:val="sr-Cyrl-CS"/>
        </w:rPr>
      </w:pPr>
      <w:r>
        <w:rPr>
          <w:lang w:val="sr-Cyrl-CS"/>
        </w:rPr>
        <w:tab/>
      </w:r>
    </w:p>
    <w:p w:rsidR="00180C63" w:rsidRDefault="00180C63" w:rsidP="00180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180C63" w:rsidRDefault="00180C63" w:rsidP="00180C63">
      <w:pPr>
        <w:pStyle w:val="NoSpacing"/>
      </w:pPr>
    </w:p>
    <w:p w:rsidR="00E153E9" w:rsidRDefault="00E153E9">
      <w:bookmarkStart w:id="0" w:name="_GoBack"/>
      <w:bookmarkEnd w:id="0"/>
    </w:p>
    <w:sectPr w:rsidR="00E153E9" w:rsidSect="00B5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F0" w:rsidRDefault="008230F0" w:rsidP="00180C63">
      <w:r>
        <w:separator/>
      </w:r>
    </w:p>
  </w:endnote>
  <w:endnote w:type="continuationSeparator" w:id="0">
    <w:p w:rsidR="008230F0" w:rsidRDefault="008230F0" w:rsidP="0018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63" w:rsidRDefault="00180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63" w:rsidRDefault="00180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63" w:rsidRDefault="00180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F0" w:rsidRDefault="008230F0" w:rsidP="00180C63">
      <w:r>
        <w:separator/>
      </w:r>
    </w:p>
  </w:footnote>
  <w:footnote w:type="continuationSeparator" w:id="0">
    <w:p w:rsidR="008230F0" w:rsidRDefault="008230F0" w:rsidP="00180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63" w:rsidRDefault="00180C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63" w:rsidRDefault="00180C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63" w:rsidRDefault="00180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5C"/>
    <w:rsid w:val="00180C63"/>
    <w:rsid w:val="007D465C"/>
    <w:rsid w:val="008230F0"/>
    <w:rsid w:val="00B5071F"/>
    <w:rsid w:val="00E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C63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180C63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80C63"/>
  </w:style>
  <w:style w:type="character" w:customStyle="1" w:styleId="FontStyle11">
    <w:name w:val="Font Style11"/>
    <w:basedOn w:val="DefaultParagraphFont"/>
    <w:uiPriority w:val="99"/>
    <w:rsid w:val="00180C63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0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C63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0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C63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C63"/>
    <w:pPr>
      <w:spacing w:after="0" w:line="240" w:lineRule="auto"/>
    </w:pPr>
  </w:style>
  <w:style w:type="paragraph" w:customStyle="1" w:styleId="Style2">
    <w:name w:val="Style2"/>
    <w:basedOn w:val="Normal"/>
    <w:uiPriority w:val="99"/>
    <w:rsid w:val="00180C63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80C63"/>
  </w:style>
  <w:style w:type="character" w:customStyle="1" w:styleId="FontStyle11">
    <w:name w:val="Font Style11"/>
    <w:basedOn w:val="DefaultParagraphFont"/>
    <w:uiPriority w:val="99"/>
    <w:rsid w:val="00180C63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0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C63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0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C6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2019-06-24T11:14:00Z</dcterms:created>
  <dcterms:modified xsi:type="dcterms:W3CDTF">2019-06-24T11:14:00Z</dcterms:modified>
</cp:coreProperties>
</file>